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C7" w:rsidRDefault="008566C7" w:rsidP="008566C7">
      <w:pPr>
        <w:pStyle w:val="Heading1"/>
        <w:bidi/>
        <w:jc w:val="both"/>
      </w:pPr>
      <w:r>
        <w:rPr>
          <w:rtl/>
        </w:rPr>
        <w:t>دستگاه چاپ بنر دست دوم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 xml:space="preserve">اگر به هر دلیل قادر به خرید </w:t>
      </w:r>
      <w:r>
        <w:rPr>
          <w:rStyle w:val="Strong"/>
          <w:rtl/>
        </w:rPr>
        <w:t>دستگاه چاپ بنر</w:t>
      </w:r>
      <w:r>
        <w:rPr>
          <w:rtl/>
        </w:rPr>
        <w:t xml:space="preserve"> نو نیستید اگر ترس از خرید دستگاه مشکل دار و متضرر شدن و شکست احتمالی بابت خرید نادرست و انتخاب اشتباه </w:t>
      </w:r>
      <w:r>
        <w:rPr>
          <w:rStyle w:val="Strong"/>
          <w:rtl/>
        </w:rPr>
        <w:t>دستگاه چاپ بنر دست دوم</w:t>
      </w:r>
      <w:r>
        <w:rPr>
          <w:rtl/>
        </w:rPr>
        <w:t xml:space="preserve"> دارید لازم است حتما به این مقاله نگاهی بیاندازید</w:t>
      </w:r>
      <w:r>
        <w:t>.</w:t>
      </w:r>
    </w:p>
    <w:p w:rsidR="008566C7" w:rsidRDefault="008566C7" w:rsidP="008566C7">
      <w:pPr>
        <w:pStyle w:val="NormalWeb"/>
        <w:numPr>
          <w:ilvl w:val="0"/>
          <w:numId w:val="14"/>
        </w:numPr>
        <w:bidi/>
        <w:jc w:val="both"/>
      </w:pPr>
      <w:r>
        <w:rPr>
          <w:rtl/>
        </w:rPr>
        <w:t>تفاوت هد دستگاه چاپ بنر نو و دست دوم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مهمترین تفاوت دستگاه چاپ نو و دست دوم در هد ها</w:t>
      </w:r>
      <w:bookmarkStart w:id="0" w:name="_GoBack"/>
      <w:bookmarkEnd w:id="0"/>
      <w:r>
        <w:rPr>
          <w:rtl/>
        </w:rPr>
        <w:t>ی آن است</w:t>
      </w:r>
      <w:r>
        <w:t>.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هد دستگاه سپس قطعات الکترونیکی موتور ها پمپها و بدنه دستگاه دارای مهمترین تفاوت بین دستگاه بنر نو با دستگاه بنر دست دوم می باشد</w:t>
      </w:r>
      <w:r>
        <w:t>.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اساسا درصد زیادی از مبلغ دستگاه به قیمت هد های آن بستگی دارد لذا مهمترین نکته در خرید دستگاه چاپ بنر هد آن می باشد</w:t>
      </w:r>
      <w:r>
        <w:t>.</w:t>
      </w:r>
    </w:p>
    <w:p w:rsidR="008566C7" w:rsidRDefault="008566C7" w:rsidP="008566C7">
      <w:pPr>
        <w:pStyle w:val="NormalWeb"/>
        <w:numPr>
          <w:ilvl w:val="0"/>
          <w:numId w:val="14"/>
        </w:numPr>
        <w:bidi/>
        <w:jc w:val="both"/>
      </w:pPr>
      <w:r>
        <w:rPr>
          <w:rtl/>
        </w:rPr>
        <w:t>در حال کار بودن یا غیر فعال بودن دستگاه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در صورتی که دستگاه بنر دست دوم مورد انتخاب شما از میان برندهای متفاوت بازار می باشد و دستگاه در حال کار نمی باشد</w:t>
      </w:r>
      <w:r>
        <w:t>.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لازم است نسبت به این نکته حساسیت ویژه ایی داشته باشید</w:t>
      </w:r>
      <w:r>
        <w:t>.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به معنی دیگر دستگاهی که در حال کار نیست و در انبار بصورت غیر فعال یا خاموش وجود دارد قطعا دچار مشکلات فراوان خواهد بود</w:t>
      </w:r>
      <w:r>
        <w:t>.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پس به این نکته توجه فرمایید که در حال کار بودن دستگاه بسیار مهم است</w:t>
      </w:r>
      <w:r>
        <w:t>.</w:t>
      </w:r>
    </w:p>
    <w:p w:rsidR="008566C7" w:rsidRDefault="008566C7" w:rsidP="008566C7">
      <w:pPr>
        <w:pStyle w:val="NormalWeb"/>
        <w:numPr>
          <w:ilvl w:val="0"/>
          <w:numId w:val="14"/>
        </w:numPr>
        <w:bidi/>
        <w:jc w:val="both"/>
      </w:pPr>
      <w:r>
        <w:rPr>
          <w:rtl/>
        </w:rPr>
        <w:t>ظاهر دستگاه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معمولا ظاهر دستگاه در نگاه اول بسیار به چشم می آید در صورتی که این مسئله همه کار نیست</w:t>
      </w:r>
      <w:r>
        <w:t>.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یک فرد عادی ابتدا به ظاهر توجه می نماید ولی باید متذکر شوم شکل ظاهری دستگاه همه کار نیست</w:t>
      </w:r>
      <w:r>
        <w:t>.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برای مثال تفاوت هد یکسال کارکرده با 3 ماه کارکرده اصلا قابل فهمیدن توسط یک فرد عادی و در نگاه اول نیست</w:t>
      </w:r>
    </w:p>
    <w:p w:rsidR="008566C7" w:rsidRDefault="008566C7" w:rsidP="008566C7">
      <w:pPr>
        <w:pStyle w:val="NormalWeb"/>
        <w:numPr>
          <w:ilvl w:val="0"/>
          <w:numId w:val="14"/>
        </w:numPr>
        <w:bidi/>
        <w:jc w:val="both"/>
      </w:pPr>
      <w:r>
        <w:rPr>
          <w:rtl/>
        </w:rPr>
        <w:t>شرکت تامین کننده قطعات دستگاه و فروشنده اولیه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از دیگر نکات بسیار مهم در دستگاه چاپ بنر و فلکس دست دوم داشتن خدمات پس از فروش آن دستگاه می باشد</w:t>
      </w:r>
      <w:r>
        <w:t>.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دستگاههای بسیار قوی و پیشرفته بدون داشتن پشتیبانی مطمئن دقیقا مساوی با دردسر می باشد</w:t>
      </w:r>
      <w:r>
        <w:t>.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اصلا ارزش هزینه کردن را ندارند لذا شرکتهای بزرگ و معتبر که در امر فروش دستگاه و قطعات یدکی فعال می باشند</w:t>
      </w:r>
      <w:r>
        <w:t>.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t>گزینه بسیار بهتری نسبت به شرکتهای ناشناخته در دستگاه بنر استوک می باشند</w:t>
      </w:r>
    </w:p>
    <w:p w:rsidR="008566C7" w:rsidRDefault="008566C7" w:rsidP="008566C7">
      <w:pPr>
        <w:pStyle w:val="NormalWeb"/>
        <w:bidi/>
        <w:jc w:val="both"/>
      </w:pPr>
      <w:r>
        <w:rPr>
          <w:rtl/>
        </w:rPr>
        <w:lastRenderedPageBreak/>
        <w:t>امیدواریم این اطلاعات در خرید دستگاه بنر دست دوم به شما کمک نماید</w:t>
      </w:r>
    </w:p>
    <w:p w:rsidR="008566C7" w:rsidRDefault="008566C7" w:rsidP="008566C7">
      <w:pPr>
        <w:pStyle w:val="NormalWeb"/>
        <w:bidi/>
        <w:jc w:val="both"/>
      </w:pPr>
      <w:r>
        <w:t> </w:t>
      </w:r>
    </w:p>
    <w:p w:rsidR="004F0DDD" w:rsidRPr="008566C7" w:rsidRDefault="008566C7" w:rsidP="008566C7">
      <w:pPr>
        <w:bidi/>
        <w:jc w:val="both"/>
      </w:pPr>
    </w:p>
    <w:sectPr w:rsidR="004F0DDD" w:rsidRPr="0085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8E4"/>
    <w:multiLevelType w:val="multilevel"/>
    <w:tmpl w:val="FDD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358B"/>
    <w:multiLevelType w:val="multilevel"/>
    <w:tmpl w:val="9D5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45C3"/>
    <w:multiLevelType w:val="multilevel"/>
    <w:tmpl w:val="FF4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D6FCF"/>
    <w:multiLevelType w:val="hybridMultilevel"/>
    <w:tmpl w:val="8FB6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2313A"/>
    <w:multiLevelType w:val="multilevel"/>
    <w:tmpl w:val="69D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A7555"/>
    <w:multiLevelType w:val="multilevel"/>
    <w:tmpl w:val="25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A3763"/>
    <w:multiLevelType w:val="multilevel"/>
    <w:tmpl w:val="080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919FC"/>
    <w:multiLevelType w:val="multilevel"/>
    <w:tmpl w:val="368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7451A"/>
    <w:multiLevelType w:val="multilevel"/>
    <w:tmpl w:val="56F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B1413"/>
    <w:multiLevelType w:val="multilevel"/>
    <w:tmpl w:val="A2A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831BF"/>
    <w:rsid w:val="003D6072"/>
    <w:rsid w:val="00494B45"/>
    <w:rsid w:val="004E677D"/>
    <w:rsid w:val="00647857"/>
    <w:rsid w:val="008566C7"/>
    <w:rsid w:val="008A019B"/>
    <w:rsid w:val="008A1D1C"/>
    <w:rsid w:val="009300BA"/>
    <w:rsid w:val="00AA7AA0"/>
    <w:rsid w:val="00C17877"/>
    <w:rsid w:val="00C75955"/>
    <w:rsid w:val="00D510C2"/>
    <w:rsid w:val="00D90C6C"/>
    <w:rsid w:val="00DE5D41"/>
    <w:rsid w:val="00DF0BBC"/>
    <w:rsid w:val="00E14CE7"/>
    <w:rsid w:val="00F67DF2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C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4CE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566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2017-10-10T10:19:00Z</cp:lastPrinted>
  <dcterms:created xsi:type="dcterms:W3CDTF">2017-10-10T10:46:00Z</dcterms:created>
  <dcterms:modified xsi:type="dcterms:W3CDTF">2017-10-10T10:46:00Z</dcterms:modified>
</cp:coreProperties>
</file>